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b w:val="1"/>
          <w:sz w:val="23"/>
          <w:szCs w:val="23"/>
        </w:rPr>
      </w:pPr>
      <w:hyperlink r:id="rId6">
        <w:r w:rsidDel="00000000" w:rsidR="00000000" w:rsidRPr="00000000">
          <w:rPr>
            <w:b w:val="1"/>
            <w:color w:val="1155cc"/>
            <w:sz w:val="28"/>
            <w:szCs w:val="28"/>
            <w:u w:val="single"/>
            <w:vertAlign w:val="baseline"/>
            <w:rtl w:val="0"/>
          </w:rPr>
          <w:t xml:space="preserve">Bridgette M. Boody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lineRule="auto"/>
        <w:jc w:val="center"/>
        <w:rPr>
          <w:sz w:val="23"/>
          <w:szCs w:val="23"/>
          <w:vertAlign w:val="baseline"/>
        </w:rPr>
      </w:pPr>
      <w:r w:rsidDel="00000000" w:rsidR="00000000" w:rsidRPr="00000000">
        <w:rPr>
          <w:b w:val="1"/>
          <w:sz w:val="23"/>
          <w:szCs w:val="23"/>
          <w:vertAlign w:val="baseline"/>
          <w:rtl w:val="0"/>
        </w:rPr>
        <w:t xml:space="preserve">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0"/>
          <w:szCs w:val="20"/>
          <w:vertAlign w:val="baseline"/>
        </w:rPr>
      </w:pPr>
      <w:r w:rsidDel="00000000" w:rsidR="00000000" w:rsidRPr="00000000">
        <w:rPr>
          <w:b w:val="1"/>
          <w:sz w:val="22"/>
          <w:szCs w:val="22"/>
          <w:vertAlign w:val="baseline"/>
          <w:rtl w:val="0"/>
        </w:rPr>
        <w:t xml:space="preserve">The Pennsylvania State University</w:t>
      </w:r>
      <w:r w:rsidDel="00000000" w:rsidR="00000000" w:rsidRPr="00000000">
        <w:rPr>
          <w:b w:val="1"/>
          <w:sz w:val="20"/>
          <w:szCs w:val="20"/>
          <w:vertAlign w:val="baseline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i w:val="1"/>
          <w:sz w:val="20"/>
          <w:szCs w:val="20"/>
          <w:vertAlign w:val="baseline"/>
          <w:rtl w:val="0"/>
        </w:rPr>
        <w:t xml:space="preserve">University Park, PA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Bachelor of Arts, Political Science </w:t>
        <w:tab/>
        <w:tab/>
        <w:tab/>
        <w:tab/>
        <w:tab/>
        <w:tab/>
        <w:tab/>
        <w:tab/>
        <w:tab/>
        <w:t xml:space="preserve">May 2017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Bachelor of Arts, Women's Studies</w:t>
        <w:tab/>
        <w:tab/>
        <w:tab/>
        <w:tab/>
        <w:tab/>
        <w:tab/>
        <w:tab/>
        <w:tab/>
        <w:tab/>
        <w:t xml:space="preserve">Cumulative GPA: 3.65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Minor in Spanish </w:t>
        <w:tab/>
        <w:tab/>
        <w:tab/>
        <w:tab/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EXPERIENCE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Quattrocento" w:cs="Quattrocento" w:eastAsia="Quattrocento" w:hAnsi="Quattrocen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18"/>
          <w:szCs w:val="18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Rodel</w:t>
        <w:tab/>
        <w:tab/>
        <w:tab/>
        <w:tab/>
        <w:tab/>
        <w:t xml:space="preserve">Policy Associate</w:t>
        <w:tab/>
        <w:tab/>
        <w:tab/>
        <w:tab/>
        <w:tab/>
        <w:t xml:space="preserve">September 2018-present</w:t>
      </w:r>
    </w:p>
    <w:p w:rsidR="00000000" w:rsidDel="00000000" w:rsidP="00000000" w:rsidRDefault="00000000" w:rsidRPr="00000000" w14:paraId="0000000A">
      <w:pPr>
        <w:ind w:left="0" w:firstLine="0"/>
        <w:rPr>
          <w:sz w:val="18"/>
          <w:szCs w:val="18"/>
          <w:highlight w:val="white"/>
        </w:rPr>
      </w:pPr>
      <w:r w:rsidDel="00000000" w:rsidR="00000000" w:rsidRPr="00000000">
        <w:rPr>
          <w:sz w:val="18"/>
          <w:szCs w:val="18"/>
          <w:highlight w:val="white"/>
          <w:rtl w:val="0"/>
        </w:rPr>
        <w:t xml:space="preserve">•</w:t>
        <w:tab/>
        <w:t xml:space="preserve">Researched policy topics for information to inform and shape outreach and strategic planning </w:t>
      </w:r>
    </w:p>
    <w:p w:rsidR="00000000" w:rsidDel="00000000" w:rsidP="00000000" w:rsidRDefault="00000000" w:rsidRPr="00000000" w14:paraId="0000000B">
      <w:pPr>
        <w:ind w:left="0" w:firstLine="0"/>
        <w:rPr>
          <w:sz w:val="18"/>
          <w:szCs w:val="18"/>
          <w:highlight w:val="white"/>
        </w:rPr>
      </w:pPr>
      <w:r w:rsidDel="00000000" w:rsidR="00000000" w:rsidRPr="00000000">
        <w:rPr>
          <w:sz w:val="18"/>
          <w:szCs w:val="18"/>
          <w:highlight w:val="white"/>
          <w:rtl w:val="0"/>
        </w:rPr>
        <w:t xml:space="preserve">•</w:t>
        <w:tab/>
        <w:t xml:space="preserve">Analyzed a variety of public data, including work on the yearly Delaware Public Education at a </w:t>
      </w:r>
    </w:p>
    <w:p w:rsidR="00000000" w:rsidDel="00000000" w:rsidP="00000000" w:rsidRDefault="00000000" w:rsidRPr="00000000" w14:paraId="0000000C">
      <w:pPr>
        <w:ind w:left="0" w:firstLine="720"/>
        <w:rPr>
          <w:sz w:val="18"/>
          <w:szCs w:val="18"/>
          <w:highlight w:val="white"/>
        </w:rPr>
      </w:pPr>
      <w:r w:rsidDel="00000000" w:rsidR="00000000" w:rsidRPr="00000000">
        <w:rPr>
          <w:sz w:val="18"/>
          <w:szCs w:val="18"/>
          <w:highlight w:val="white"/>
          <w:rtl w:val="0"/>
        </w:rPr>
        <w:t xml:space="preserve">Glance publication </w:t>
      </w:r>
    </w:p>
    <w:p w:rsidR="00000000" w:rsidDel="00000000" w:rsidP="00000000" w:rsidRDefault="00000000" w:rsidRPr="00000000" w14:paraId="0000000D">
      <w:pPr>
        <w:ind w:left="0" w:firstLine="0"/>
        <w:rPr>
          <w:sz w:val="18"/>
          <w:szCs w:val="18"/>
          <w:highlight w:val="white"/>
        </w:rPr>
      </w:pPr>
      <w:r w:rsidDel="00000000" w:rsidR="00000000" w:rsidRPr="00000000">
        <w:rPr>
          <w:sz w:val="18"/>
          <w:szCs w:val="18"/>
          <w:highlight w:val="white"/>
          <w:rtl w:val="0"/>
        </w:rPr>
        <w:t xml:space="preserve">•</w:t>
        <w:tab/>
        <w:t xml:space="preserve">Managed relationships between stakeholders and advocacy coalitions </w:t>
      </w:r>
    </w:p>
    <w:p w:rsidR="00000000" w:rsidDel="00000000" w:rsidP="00000000" w:rsidRDefault="00000000" w:rsidRPr="00000000" w14:paraId="0000000E">
      <w:pPr>
        <w:ind w:left="0" w:firstLine="0"/>
        <w:rPr>
          <w:sz w:val="18"/>
          <w:szCs w:val="18"/>
          <w:highlight w:val="white"/>
        </w:rPr>
      </w:pPr>
      <w:r w:rsidDel="00000000" w:rsidR="00000000" w:rsidRPr="00000000">
        <w:rPr>
          <w:sz w:val="18"/>
          <w:szCs w:val="18"/>
          <w:highlight w:val="white"/>
          <w:rtl w:val="0"/>
        </w:rPr>
        <w:t xml:space="preserve">•</w:t>
        <w:tab/>
        <w:t xml:space="preserve">Provided program support for events and outreach, including set-up and logistics </w:t>
      </w:r>
    </w:p>
    <w:p w:rsidR="00000000" w:rsidDel="00000000" w:rsidP="00000000" w:rsidRDefault="00000000" w:rsidRPr="00000000" w14:paraId="0000000F">
      <w:pPr>
        <w:ind w:left="0" w:firstLine="0"/>
        <w:rPr>
          <w:sz w:val="18"/>
          <w:szCs w:val="18"/>
        </w:rPr>
      </w:pPr>
      <w:r w:rsidDel="00000000" w:rsidR="00000000" w:rsidRPr="00000000">
        <w:rPr>
          <w:sz w:val="18"/>
          <w:szCs w:val="18"/>
          <w:highlight w:val="white"/>
          <w:rtl w:val="0"/>
        </w:rPr>
        <w:t xml:space="preserve">•</w:t>
        <w:tab/>
        <w:t xml:space="preserve">Developed projects on policy goals to advance mission of organization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1"/>
        <w:spacing w:before="160" w:line="276" w:lineRule="auto"/>
        <w:rPr>
          <w:b w:val="1"/>
          <w:sz w:val="19"/>
          <w:szCs w:val="19"/>
        </w:rPr>
      </w:pPr>
      <w:r w:rsidDel="00000000" w:rsidR="00000000" w:rsidRPr="00000000">
        <w:rPr>
          <w:b w:val="1"/>
          <w:sz w:val="19"/>
          <w:szCs w:val="19"/>
          <w:rtl w:val="0"/>
        </w:rPr>
        <w:t xml:space="preserve">AmeriCorps Delaware                              </w:t>
        <w:tab/>
        <w:t xml:space="preserve"> Reading Corps Reading Interventionist               </w:t>
        <w:tab/>
        <w:t xml:space="preserve">     August 2017-July 2018</w:t>
      </w:r>
    </w:p>
    <w:p w:rsidR="00000000" w:rsidDel="00000000" w:rsidP="00000000" w:rsidRDefault="00000000" w:rsidRPr="00000000" w14:paraId="00000011">
      <w:pPr>
        <w:widowControl w:val="1"/>
        <w:spacing w:line="276" w:lineRule="auto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·         </w:t>
      </w:r>
      <w:r w:rsidDel="00000000" w:rsidR="00000000" w:rsidRPr="00000000">
        <w:rPr>
          <w:sz w:val="18"/>
          <w:szCs w:val="18"/>
          <w:rtl w:val="0"/>
        </w:rPr>
        <w:t xml:space="preserve">Taught approximately 40 hours per week of daily intensive literacy instruction in Eisenberg Elementary, a Title I school</w:t>
      </w:r>
    </w:p>
    <w:p w:rsidR="00000000" w:rsidDel="00000000" w:rsidP="00000000" w:rsidRDefault="00000000" w:rsidRPr="00000000" w14:paraId="00000012">
      <w:pPr>
        <w:widowControl w:val="1"/>
        <w:spacing w:line="276" w:lineRule="auto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·         </w:t>
      </w:r>
      <w:r w:rsidDel="00000000" w:rsidR="00000000" w:rsidRPr="00000000">
        <w:rPr>
          <w:sz w:val="18"/>
          <w:szCs w:val="18"/>
          <w:rtl w:val="0"/>
        </w:rPr>
        <w:t xml:space="preserve">Worked individually with Tier 3 students in grades 1-3 with Individual Education Plans and English Language Learners</w:t>
      </w:r>
    </w:p>
    <w:p w:rsidR="00000000" w:rsidDel="00000000" w:rsidP="00000000" w:rsidRDefault="00000000" w:rsidRPr="00000000" w14:paraId="00000013">
      <w:pPr>
        <w:widowControl w:val="1"/>
        <w:spacing w:line="276" w:lineRule="auto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·         </w:t>
      </w:r>
      <w:r w:rsidDel="00000000" w:rsidR="00000000" w:rsidRPr="00000000">
        <w:rPr>
          <w:sz w:val="18"/>
          <w:szCs w:val="18"/>
          <w:rtl w:val="0"/>
        </w:rPr>
        <w:t xml:space="preserve">Administered weekly Dynamic Indicators of Basic Early Literacy Skills (DIBELS) testing to analyze and assess student progress on grade-level benchmark skills</w:t>
      </w:r>
    </w:p>
    <w:p w:rsidR="00000000" w:rsidDel="00000000" w:rsidP="00000000" w:rsidRDefault="00000000" w:rsidRPr="00000000" w14:paraId="00000014">
      <w:pPr>
        <w:widowControl w:val="1"/>
        <w:spacing w:line="276" w:lineRule="auto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·         </w:t>
      </w:r>
      <w:r w:rsidDel="00000000" w:rsidR="00000000" w:rsidRPr="00000000">
        <w:rPr>
          <w:sz w:val="18"/>
          <w:szCs w:val="18"/>
          <w:rtl w:val="0"/>
        </w:rPr>
        <w:t xml:space="preserve">Developed individual long-term learning plans and strategies and targeting areas of growth for students</w:t>
      </w:r>
    </w:p>
    <w:p w:rsidR="00000000" w:rsidDel="00000000" w:rsidP="00000000" w:rsidRDefault="00000000" w:rsidRPr="00000000" w14:paraId="00000015">
      <w:pPr>
        <w:widowControl w:val="1"/>
        <w:spacing w:line="276" w:lineRule="auto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·         </w:t>
      </w:r>
      <w:r w:rsidDel="00000000" w:rsidR="00000000" w:rsidRPr="00000000">
        <w:rPr>
          <w:sz w:val="18"/>
          <w:szCs w:val="18"/>
          <w:rtl w:val="0"/>
        </w:rPr>
        <w:t xml:space="preserve">Generated tailored individual daily lesson plans based on student needs and performance, in accordance with the Reading Assist Institute Intervention program</w:t>
      </w:r>
    </w:p>
    <w:p w:rsidR="00000000" w:rsidDel="00000000" w:rsidP="00000000" w:rsidRDefault="00000000" w:rsidRPr="00000000" w14:paraId="00000016">
      <w:pPr>
        <w:widowControl w:val="1"/>
        <w:spacing w:line="276" w:lineRule="auto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·         </w:t>
      </w:r>
      <w:r w:rsidDel="00000000" w:rsidR="00000000" w:rsidRPr="00000000">
        <w:rPr>
          <w:sz w:val="18"/>
          <w:szCs w:val="18"/>
          <w:rtl w:val="0"/>
        </w:rPr>
        <w:t xml:space="preserve">Collaborated with two other Reading Corps members on classroom management and tutoring approaches for students</w:t>
      </w:r>
    </w:p>
    <w:p w:rsidR="00000000" w:rsidDel="00000000" w:rsidP="00000000" w:rsidRDefault="00000000" w:rsidRPr="00000000" w14:paraId="00000017">
      <w:pPr>
        <w:widowControl w:val="1"/>
        <w:spacing w:line="276" w:lineRule="auto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·         </w:t>
      </w:r>
      <w:r w:rsidDel="00000000" w:rsidR="00000000" w:rsidRPr="00000000">
        <w:rPr>
          <w:sz w:val="18"/>
          <w:szCs w:val="18"/>
          <w:rtl w:val="0"/>
        </w:rPr>
        <w:t xml:space="preserve">Maintained detailed logs of student progress and worked with Reading Assist Institute coaches to improve student learning</w:t>
      </w:r>
    </w:p>
    <w:p w:rsidR="00000000" w:rsidDel="00000000" w:rsidP="00000000" w:rsidRDefault="00000000" w:rsidRPr="00000000" w14:paraId="00000018">
      <w:pPr>
        <w:widowControl w:val="1"/>
        <w:spacing w:line="276" w:lineRule="auto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·         </w:t>
      </w:r>
      <w:r w:rsidDel="00000000" w:rsidR="00000000" w:rsidRPr="00000000">
        <w:rPr>
          <w:sz w:val="18"/>
          <w:szCs w:val="18"/>
          <w:rtl w:val="0"/>
        </w:rPr>
        <w:t xml:space="preserve">Participated in 150+ hours of reading intervention training through the partnering non-profit, Reading Assist Institute</w:t>
      </w:r>
    </w:p>
    <w:p w:rsidR="00000000" w:rsidDel="00000000" w:rsidP="00000000" w:rsidRDefault="00000000" w:rsidRPr="00000000" w14:paraId="00000019">
      <w:pPr>
        <w:widowControl w:val="1"/>
        <w:spacing w:line="276" w:lineRule="auto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·         </w:t>
      </w:r>
      <w:r w:rsidDel="00000000" w:rsidR="00000000" w:rsidRPr="00000000">
        <w:rPr>
          <w:sz w:val="18"/>
          <w:szCs w:val="18"/>
          <w:rtl w:val="0"/>
        </w:rPr>
        <w:t xml:space="preserve">Certified as a Reading Assist Interventionist, June 2018</w:t>
      </w:r>
    </w:p>
    <w:p w:rsidR="00000000" w:rsidDel="00000000" w:rsidP="00000000" w:rsidRDefault="00000000" w:rsidRPr="00000000" w14:paraId="0000001A">
      <w:pPr>
        <w:widowControl w:val="1"/>
        <w:spacing w:line="276" w:lineRule="auto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·         </w:t>
      </w:r>
      <w:r w:rsidDel="00000000" w:rsidR="00000000" w:rsidRPr="00000000">
        <w:rPr>
          <w:sz w:val="18"/>
          <w:szCs w:val="18"/>
          <w:rtl w:val="0"/>
        </w:rPr>
        <w:t xml:space="preserve">Certified by the International Dyslexia Association as Structured Literacy Dyslexia Interventionist,  July 2018</w:t>
      </w:r>
    </w:p>
    <w:p w:rsidR="00000000" w:rsidDel="00000000" w:rsidP="00000000" w:rsidRDefault="00000000" w:rsidRPr="00000000" w14:paraId="0000001B">
      <w:pPr>
        <w:widowControl w:val="1"/>
        <w:spacing w:before="120" w:line="276" w:lineRule="auto"/>
        <w:rPr>
          <w:b w:val="1"/>
          <w:sz w:val="19"/>
          <w:szCs w:val="19"/>
        </w:rPr>
      </w:pPr>
      <w:r w:rsidDel="00000000" w:rsidR="00000000" w:rsidRPr="00000000">
        <w:rPr>
          <w:b w:val="1"/>
          <w:sz w:val="19"/>
          <w:szCs w:val="19"/>
          <w:rtl w:val="0"/>
        </w:rPr>
        <w:t xml:space="preserve">Pollock Halls Residence Life</w:t>
      </w:r>
      <w:r w:rsidDel="00000000" w:rsidR="00000000" w:rsidRPr="00000000">
        <w:rPr>
          <w:sz w:val="19"/>
          <w:szCs w:val="19"/>
          <w:rtl w:val="0"/>
        </w:rPr>
        <w:t xml:space="preserve">                               </w:t>
        <w:tab/>
        <w:t xml:space="preserve">  </w:t>
      </w:r>
      <w:r w:rsidDel="00000000" w:rsidR="00000000" w:rsidRPr="00000000">
        <w:rPr>
          <w:b w:val="1"/>
          <w:sz w:val="19"/>
          <w:szCs w:val="19"/>
          <w:rtl w:val="0"/>
        </w:rPr>
        <w:t xml:space="preserve">Resident Assistant                                       </w:t>
        <w:tab/>
        <w:t xml:space="preserve">        January 2015-May 2017</w:t>
      </w:r>
    </w:p>
    <w:p w:rsidR="00000000" w:rsidDel="00000000" w:rsidP="00000000" w:rsidRDefault="00000000" w:rsidRPr="00000000" w14:paraId="0000001C">
      <w:pPr>
        <w:widowControl w:val="1"/>
        <w:spacing w:line="276" w:lineRule="auto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·         </w:t>
      </w:r>
      <w:r w:rsidDel="00000000" w:rsidR="00000000" w:rsidRPr="00000000">
        <w:rPr>
          <w:sz w:val="18"/>
          <w:szCs w:val="18"/>
          <w:rtl w:val="0"/>
        </w:rPr>
        <w:t xml:space="preserve">Planned, organized, and executed three community building programming events per month for diverse populations</w:t>
      </w:r>
    </w:p>
    <w:p w:rsidR="00000000" w:rsidDel="00000000" w:rsidP="00000000" w:rsidRDefault="00000000" w:rsidRPr="00000000" w14:paraId="0000001D">
      <w:pPr>
        <w:widowControl w:val="1"/>
        <w:spacing w:line="276" w:lineRule="auto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·         </w:t>
      </w:r>
      <w:r w:rsidDel="00000000" w:rsidR="00000000" w:rsidRPr="00000000">
        <w:rPr>
          <w:sz w:val="18"/>
          <w:szCs w:val="18"/>
          <w:rtl w:val="0"/>
        </w:rPr>
        <w:t xml:space="preserve">Enforced residence hall and Penn State policies throughout McElwain Hall</w:t>
      </w:r>
    </w:p>
    <w:p w:rsidR="00000000" w:rsidDel="00000000" w:rsidP="00000000" w:rsidRDefault="00000000" w:rsidRPr="00000000" w14:paraId="0000001E">
      <w:pPr>
        <w:widowControl w:val="1"/>
        <w:spacing w:line="276" w:lineRule="auto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·         </w:t>
      </w:r>
      <w:r w:rsidDel="00000000" w:rsidR="00000000" w:rsidRPr="00000000">
        <w:rPr>
          <w:sz w:val="18"/>
          <w:szCs w:val="18"/>
          <w:rtl w:val="0"/>
        </w:rPr>
        <w:t xml:space="preserve">Served as a resource for academic, social, and professional support to building residents</w:t>
      </w:r>
    </w:p>
    <w:p w:rsidR="00000000" w:rsidDel="00000000" w:rsidP="00000000" w:rsidRDefault="00000000" w:rsidRPr="00000000" w14:paraId="0000001F">
      <w:pPr>
        <w:widowControl w:val="1"/>
        <w:spacing w:after="120" w:line="276" w:lineRule="auto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·          </w:t>
      </w:r>
      <w:r w:rsidDel="00000000" w:rsidR="00000000" w:rsidRPr="00000000">
        <w:rPr>
          <w:sz w:val="18"/>
          <w:szCs w:val="18"/>
          <w:rtl w:val="0"/>
        </w:rPr>
        <w:t xml:space="preserve">Responded to crisis situations such as alcohol poisoning, sexual assault, and suicide ideation</w:t>
      </w:r>
    </w:p>
    <w:p w:rsidR="00000000" w:rsidDel="00000000" w:rsidP="00000000" w:rsidRDefault="00000000" w:rsidRPr="00000000" w14:paraId="00000020">
      <w:pPr>
        <w:widowControl w:val="1"/>
        <w:spacing w:before="120" w:line="276" w:lineRule="auto"/>
        <w:rPr>
          <w:b w:val="1"/>
          <w:sz w:val="19"/>
          <w:szCs w:val="19"/>
        </w:rPr>
      </w:pPr>
      <w:r w:rsidDel="00000000" w:rsidR="00000000" w:rsidRPr="00000000">
        <w:rPr>
          <w:b w:val="1"/>
          <w:sz w:val="19"/>
          <w:szCs w:val="19"/>
          <w:rtl w:val="0"/>
        </w:rPr>
        <w:t xml:space="preserve">Penn State University Lion Line                             </w:t>
        <w:tab/>
        <w:t xml:space="preserve">       Development Representative                                           </w:t>
        <w:tab/>
        <w:t xml:space="preserve">     August 2015-August 2017</w:t>
      </w:r>
    </w:p>
    <w:p w:rsidR="00000000" w:rsidDel="00000000" w:rsidP="00000000" w:rsidRDefault="00000000" w:rsidRPr="00000000" w14:paraId="00000021">
      <w:pPr>
        <w:widowControl w:val="1"/>
        <w:spacing w:before="120" w:line="240" w:lineRule="auto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·         </w:t>
      </w:r>
      <w:r w:rsidDel="00000000" w:rsidR="00000000" w:rsidRPr="00000000">
        <w:rPr>
          <w:sz w:val="18"/>
          <w:szCs w:val="18"/>
          <w:rtl w:val="0"/>
        </w:rPr>
        <w:t xml:space="preserve">Fundraised over $34,000 from alumni, friends of the university, and student parents on behalf of Penn State’s various academic programs and student life</w:t>
      </w:r>
    </w:p>
    <w:p w:rsidR="00000000" w:rsidDel="00000000" w:rsidP="00000000" w:rsidRDefault="00000000" w:rsidRPr="00000000" w14:paraId="00000022">
      <w:pPr>
        <w:widowControl w:val="1"/>
        <w:spacing w:before="120" w:line="240" w:lineRule="auto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·         </w:t>
      </w:r>
      <w:r w:rsidDel="00000000" w:rsidR="00000000" w:rsidRPr="00000000">
        <w:rPr>
          <w:sz w:val="18"/>
          <w:szCs w:val="18"/>
          <w:rtl w:val="0"/>
        </w:rPr>
        <w:t xml:space="preserve">Established and maintained relationships between past, present, and future donor prospects through annual calls</w:t>
      </w:r>
    </w:p>
    <w:p w:rsidR="00000000" w:rsidDel="00000000" w:rsidP="00000000" w:rsidRDefault="00000000" w:rsidRPr="00000000" w14:paraId="00000023">
      <w:pPr>
        <w:widowControl w:val="1"/>
        <w:spacing w:before="120" w:line="240" w:lineRule="auto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·         </w:t>
      </w:r>
      <w:r w:rsidDel="00000000" w:rsidR="00000000" w:rsidRPr="00000000">
        <w:rPr>
          <w:sz w:val="18"/>
          <w:szCs w:val="18"/>
          <w:rtl w:val="0"/>
        </w:rPr>
        <w:t xml:space="preserve">Updated demographic information and accurately processed credit card transactions for the Penn State Office of Annual Giving</w:t>
      </w:r>
    </w:p>
    <w:p w:rsidR="00000000" w:rsidDel="00000000" w:rsidP="00000000" w:rsidRDefault="00000000" w:rsidRPr="00000000" w14:paraId="00000024">
      <w:pPr>
        <w:widowControl w:val="1"/>
        <w:spacing w:before="120" w:line="240" w:lineRule="auto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·         </w:t>
      </w:r>
      <w:r w:rsidDel="00000000" w:rsidR="00000000" w:rsidRPr="00000000">
        <w:rPr>
          <w:sz w:val="18"/>
          <w:szCs w:val="18"/>
          <w:rtl w:val="0"/>
        </w:rPr>
        <w:t xml:space="preserve">Ranked in top quartile of callers of total dollar amount raised, number of credit cards processed, and dollars per pledge, and pledge dollars per credit cards from August 2015-August 2017</w:t>
      </w:r>
    </w:p>
    <w:p w:rsidR="00000000" w:rsidDel="00000000" w:rsidP="00000000" w:rsidRDefault="00000000" w:rsidRPr="00000000" w14:paraId="00000025">
      <w:pPr>
        <w:widowControl w:val="1"/>
        <w:spacing w:before="120" w:line="240" w:lineRule="auto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·         </w:t>
      </w:r>
      <w:r w:rsidDel="00000000" w:rsidR="00000000" w:rsidRPr="00000000">
        <w:rPr>
          <w:sz w:val="18"/>
          <w:szCs w:val="18"/>
          <w:rtl w:val="0"/>
        </w:rPr>
        <w:t xml:space="preserve">Ranked in top 10 callers for total number of credit cards gifts pledged in Fall 2016</w:t>
      </w:r>
    </w:p>
    <w:p w:rsidR="00000000" w:rsidDel="00000000" w:rsidP="00000000" w:rsidRDefault="00000000" w:rsidRPr="00000000" w14:paraId="00000026">
      <w:pPr>
        <w:widowControl w:val="1"/>
        <w:spacing w:before="120" w:line="240" w:lineRule="auto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9"/>
          <w:szCs w:val="19"/>
          <w:rtl w:val="0"/>
        </w:rPr>
        <w:t xml:space="preserve">·         </w:t>
      </w:r>
      <w:r w:rsidDel="00000000" w:rsidR="00000000" w:rsidRPr="00000000">
        <w:rPr>
          <w:sz w:val="18"/>
          <w:szCs w:val="18"/>
          <w:rtl w:val="0"/>
        </w:rPr>
        <w:t xml:space="preserve">Fundraised over $7,000 in one weekend for pediatric cancer research and treatment for Hershey Medical Center</w:t>
      </w:r>
    </w:p>
    <w:p w:rsidR="00000000" w:rsidDel="00000000" w:rsidP="00000000" w:rsidRDefault="00000000" w:rsidRPr="00000000" w14:paraId="00000027">
      <w:pPr>
        <w:widowControl w:val="1"/>
        <w:spacing w:before="120" w:line="276" w:lineRule="auto"/>
        <w:rPr>
          <w:b w:val="1"/>
          <w:sz w:val="19"/>
          <w:szCs w:val="19"/>
        </w:rPr>
      </w:pPr>
      <w:r w:rsidDel="00000000" w:rsidR="00000000" w:rsidRPr="00000000">
        <w:rPr>
          <w:b w:val="1"/>
          <w:sz w:val="19"/>
          <w:szCs w:val="19"/>
          <w:rtl w:val="0"/>
        </w:rPr>
        <w:t xml:space="preserve">Penn State College of Education                           </w:t>
        <w:tab/>
        <w:t xml:space="preserve">Social Justice Fellow                                                 January 2016-May 2016</w:t>
      </w:r>
    </w:p>
    <w:p w:rsidR="00000000" w:rsidDel="00000000" w:rsidP="00000000" w:rsidRDefault="00000000" w:rsidRPr="00000000" w14:paraId="00000028">
      <w:pPr>
        <w:widowControl w:val="1"/>
        <w:spacing w:line="276" w:lineRule="auto"/>
        <w:ind w:right="14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·         </w:t>
      </w:r>
      <w:r w:rsidDel="00000000" w:rsidR="00000000" w:rsidRPr="00000000">
        <w:rPr>
          <w:sz w:val="18"/>
          <w:szCs w:val="18"/>
          <w:rtl w:val="0"/>
        </w:rPr>
        <w:t xml:space="preserve">Served as a founding fellow of a thirteen person research and teaching program in conjunction with D.C Street Law, Georgetown University School of Law, District of Columbia Public Schools, and the College of Education at Penn State </w:t>
      </w:r>
    </w:p>
    <w:p w:rsidR="00000000" w:rsidDel="00000000" w:rsidP="00000000" w:rsidRDefault="00000000" w:rsidRPr="00000000" w14:paraId="00000029">
      <w:pPr>
        <w:widowControl w:val="1"/>
        <w:spacing w:line="276" w:lineRule="auto"/>
        <w:ind w:right="14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·         </w:t>
      </w:r>
      <w:r w:rsidDel="00000000" w:rsidR="00000000" w:rsidRPr="00000000">
        <w:rPr>
          <w:sz w:val="18"/>
          <w:szCs w:val="18"/>
          <w:rtl w:val="0"/>
        </w:rPr>
        <w:t xml:space="preserve">Researched, designed, and taught lessons on race, gentrification, the school to prison pipeline, racialized poverty, media representation, and other topics at Bell Multicultural High School in Columbia Heights, Washington, D.C</w:t>
      </w:r>
    </w:p>
    <w:p w:rsidR="00000000" w:rsidDel="00000000" w:rsidP="00000000" w:rsidRDefault="00000000" w:rsidRPr="00000000" w14:paraId="0000002A">
      <w:pPr>
        <w:widowControl w:val="1"/>
        <w:spacing w:line="276" w:lineRule="auto"/>
        <w:ind w:right="14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·         </w:t>
      </w:r>
      <w:r w:rsidDel="00000000" w:rsidR="00000000" w:rsidRPr="00000000">
        <w:rPr>
          <w:sz w:val="18"/>
          <w:szCs w:val="18"/>
          <w:rtl w:val="0"/>
        </w:rPr>
        <w:t xml:space="preserve">Participated in workshops and mentor meetings with stakeholders from American University School of Law, the U.S Department of Education, the University of Maryland, and Penn State University</w:t>
      </w:r>
    </w:p>
    <w:p w:rsidR="00000000" w:rsidDel="00000000" w:rsidP="00000000" w:rsidRDefault="00000000" w:rsidRPr="00000000" w14:paraId="0000002B">
      <w:pPr>
        <w:widowControl w:val="1"/>
        <w:spacing w:after="240" w:line="276" w:lineRule="auto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·         </w:t>
      </w:r>
      <w:r w:rsidDel="00000000" w:rsidR="00000000" w:rsidRPr="00000000">
        <w:rPr>
          <w:sz w:val="18"/>
          <w:szCs w:val="18"/>
          <w:rtl w:val="0"/>
        </w:rPr>
        <w:t xml:space="preserve">Created and presented a plan to engage and combat homelessness in State College, Pennsylvania to a panel of stakeholders representing Penn State University and Washington, D.C public school educators</w:t>
      </w:r>
    </w:p>
    <w:p w:rsidR="00000000" w:rsidDel="00000000" w:rsidP="00000000" w:rsidRDefault="00000000" w:rsidRPr="00000000" w14:paraId="0000002C">
      <w:pPr>
        <w:widowControl w:val="1"/>
        <w:spacing w:after="120" w:before="120" w:line="276" w:lineRule="auto"/>
        <w:rPr>
          <w:b w:val="1"/>
          <w:sz w:val="19"/>
          <w:szCs w:val="19"/>
        </w:rPr>
      </w:pPr>
      <w:r w:rsidDel="00000000" w:rsidR="00000000" w:rsidRPr="00000000">
        <w:rPr>
          <w:b w:val="1"/>
          <w:sz w:val="19"/>
          <w:szCs w:val="19"/>
          <w:rtl w:val="0"/>
        </w:rPr>
        <w:t xml:space="preserve">Change Corps                                                </w:t>
        <w:tab/>
        <w:t xml:space="preserve">Recruiting Intern                                          </w:t>
        <w:tab/>
        <w:t xml:space="preserve">                        January 2016-May 2016</w:t>
      </w:r>
    </w:p>
    <w:p w:rsidR="00000000" w:rsidDel="00000000" w:rsidP="00000000" w:rsidRDefault="00000000" w:rsidRPr="00000000" w14:paraId="0000002D">
      <w:pPr>
        <w:widowControl w:val="1"/>
        <w:spacing w:after="120" w:line="276" w:lineRule="auto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·         </w:t>
      </w:r>
      <w:r w:rsidDel="00000000" w:rsidR="00000000" w:rsidRPr="00000000">
        <w:rPr>
          <w:sz w:val="18"/>
          <w:szCs w:val="18"/>
          <w:rtl w:val="0"/>
        </w:rPr>
        <w:t xml:space="preserve">Assisted with the recruitment drives through phone banking and social media outreach to schools across the United States</w:t>
      </w:r>
    </w:p>
    <w:p w:rsidR="00000000" w:rsidDel="00000000" w:rsidP="00000000" w:rsidRDefault="00000000" w:rsidRPr="00000000" w14:paraId="0000002E">
      <w:pPr>
        <w:widowControl w:val="1"/>
        <w:spacing w:after="120" w:line="276" w:lineRule="auto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·         </w:t>
      </w:r>
      <w:r w:rsidDel="00000000" w:rsidR="00000000" w:rsidRPr="00000000">
        <w:rPr>
          <w:sz w:val="18"/>
          <w:szCs w:val="18"/>
          <w:rtl w:val="0"/>
        </w:rPr>
        <w:t xml:space="preserve">Compiled listservs and reached out to professors across disciplines and universities</w:t>
      </w:r>
    </w:p>
    <w:p w:rsidR="00000000" w:rsidDel="00000000" w:rsidP="00000000" w:rsidRDefault="00000000" w:rsidRPr="00000000" w14:paraId="0000002F">
      <w:pPr>
        <w:widowControl w:val="1"/>
        <w:spacing w:after="120" w:line="276" w:lineRule="auto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·         </w:t>
      </w:r>
      <w:r w:rsidDel="00000000" w:rsidR="00000000" w:rsidRPr="00000000">
        <w:rPr>
          <w:sz w:val="18"/>
          <w:szCs w:val="18"/>
          <w:rtl w:val="0"/>
        </w:rPr>
        <w:t xml:space="preserve">Helped recruit the largest pool of Change Corps applicants to date in spring 2016</w:t>
      </w:r>
    </w:p>
    <w:p w:rsidR="00000000" w:rsidDel="00000000" w:rsidP="00000000" w:rsidRDefault="00000000" w:rsidRPr="00000000" w14:paraId="00000030">
      <w:pPr>
        <w:widowControl w:val="1"/>
        <w:spacing w:after="120" w:line="276" w:lineRule="auto"/>
        <w:rPr>
          <w:rFonts w:ascii="Quattrocento" w:cs="Quattrocento" w:eastAsia="Quattrocento" w:hAnsi="Quattrocento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·         </w:t>
      </w:r>
      <w:r w:rsidDel="00000000" w:rsidR="00000000" w:rsidRPr="00000000">
        <w:rPr>
          <w:sz w:val="18"/>
          <w:szCs w:val="18"/>
          <w:rtl w:val="0"/>
        </w:rPr>
        <w:t xml:space="preserve">Completed trainings and workshops to understand how non-profit organizations operate and engage activism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Quattrocento" w:cs="Quattrocento" w:eastAsia="Quattrocento" w:hAnsi="Quattrocen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CERTIFICATIONS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Structured Literacy Dyslexia Interventionist </w:t>
        <w:tab/>
        <w:tab/>
        <w:t xml:space="preserve">International Dyslexia Association</w:t>
        <w:tab/>
        <w:tab/>
        <w:tab/>
        <w:t xml:space="preserve">July 2018-present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Reading Assist Interventionist</w:t>
        <w:tab/>
        <w:tab/>
        <w:tab/>
        <w:t xml:space="preserve">Reading Assist Institute</w:t>
        <w:tab/>
        <w:tab/>
        <w:tab/>
        <w:tab/>
        <w:t xml:space="preserve">July 2018-present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Quattrocento" w:cs="Quattrocento" w:eastAsia="Quattrocento" w:hAnsi="Quattrocento"/>
          <w:sz w:val="18"/>
          <w:szCs w:val="18"/>
        </w:rPr>
      </w:pPr>
      <w:r w:rsidDel="00000000" w:rsidR="00000000" w:rsidRPr="00000000">
        <w:rPr>
          <w:rtl w:val="0"/>
        </w:rPr>
      </w:r>
    </w:p>
    <w:sectPr>
      <w:pgSz w:h="15840" w:w="12240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Quattrocento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linkedin.com/in/bridgette-boody-551aa3105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-regular.ttf"/><Relationship Id="rId2" Type="http://schemas.openxmlformats.org/officeDocument/2006/relationships/font" Target="fonts/Quattrocento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